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9377" w14:textId="61BECD39" w:rsidR="00407ACE" w:rsidRDefault="00407AC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3FAED9" wp14:editId="367D8D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10985" cy="476250"/>
            <wp:effectExtent l="0" t="0" r="0" b="0"/>
            <wp:wrapTight wrapText="bothSides">
              <wp:wrapPolygon edited="0">
                <wp:start x="11515" y="0"/>
                <wp:lineTo x="1743" y="0"/>
                <wp:lineTo x="0" y="1728"/>
                <wp:lineTo x="62" y="20736"/>
                <wp:lineTo x="5104" y="20736"/>
                <wp:lineTo x="14378" y="20736"/>
                <wp:lineTo x="21536" y="18144"/>
                <wp:lineTo x="21536" y="12960"/>
                <wp:lineTo x="20291" y="8640"/>
                <wp:lineTo x="17179" y="0"/>
                <wp:lineTo x="11515" y="0"/>
              </wp:wrapPolygon>
            </wp:wrapTight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1E8E9" w14:textId="3907F4F1" w:rsidR="00407ACE" w:rsidRPr="00353809" w:rsidRDefault="00407ACE" w:rsidP="00407ACE">
      <w:pPr>
        <w:tabs>
          <w:tab w:val="left" w:pos="6525"/>
        </w:tabs>
        <w:rPr>
          <w:b/>
          <w:i/>
        </w:rPr>
      </w:pPr>
      <w:r w:rsidRPr="00353809">
        <w:rPr>
          <w:b/>
          <w:i/>
        </w:rPr>
        <w:t xml:space="preserve">                                                                                                        Załącznik nr </w:t>
      </w:r>
      <w:r>
        <w:rPr>
          <w:b/>
          <w:i/>
        </w:rPr>
        <w:t>2</w:t>
      </w:r>
      <w:r w:rsidRPr="00353809">
        <w:rPr>
          <w:b/>
          <w:i/>
        </w:rPr>
        <w:t xml:space="preserve"> do Regulaminu konkursu</w:t>
      </w:r>
    </w:p>
    <w:p w14:paraId="78D0FD6B" w14:textId="77777777" w:rsidR="00407ACE" w:rsidRPr="00353809" w:rsidRDefault="00407ACE" w:rsidP="00407ACE"/>
    <w:p w14:paraId="0496FCB8" w14:textId="3EC2DABC" w:rsidR="00407ACE" w:rsidRPr="00353809" w:rsidRDefault="00407ACE" w:rsidP="00407ACE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OŚWIADCZENIE O NIEPODLEGANIU WYKLUCZENIU W KONKURSIE</w:t>
      </w:r>
    </w:p>
    <w:p w14:paraId="2F69C249" w14:textId="58B5CDC7" w:rsidR="00407ACE" w:rsidRPr="00353809" w:rsidRDefault="00407ACE" w:rsidP="00407ACE">
      <w:pPr>
        <w:spacing w:after="0" w:line="480" w:lineRule="auto"/>
        <w:ind w:left="2124" w:firstLine="708"/>
        <w:rPr>
          <w:rFonts w:cstheme="minorHAnsi"/>
          <w:b/>
          <w:sz w:val="24"/>
          <w:szCs w:val="24"/>
        </w:rPr>
      </w:pPr>
      <w:bookmarkStart w:id="0" w:name="_Hlk110593121"/>
      <w:r>
        <w:rPr>
          <w:rFonts w:cstheme="minorHAnsi"/>
          <w:b/>
          <w:sz w:val="24"/>
          <w:szCs w:val="24"/>
        </w:rPr>
        <w:t xml:space="preserve"> </w:t>
      </w:r>
      <w:r w:rsidRPr="00353809">
        <w:rPr>
          <w:rFonts w:cstheme="minorHAnsi"/>
          <w:b/>
          <w:sz w:val="24"/>
          <w:szCs w:val="24"/>
        </w:rPr>
        <w:t>ograniczonym, jednoetapowym na:</w:t>
      </w:r>
    </w:p>
    <w:p w14:paraId="074F4124" w14:textId="77777777" w:rsidR="00407ACE" w:rsidRPr="00353809" w:rsidRDefault="00407ACE" w:rsidP="00407ACE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353809">
        <w:rPr>
          <w:rFonts w:cstheme="minorHAnsi"/>
          <w:b/>
          <w:sz w:val="24"/>
          <w:szCs w:val="24"/>
        </w:rPr>
        <w:t>Wykonanie projektu wystawy w budynku byłej Elektrowni na Westerplatte</w:t>
      </w:r>
    </w:p>
    <w:p w14:paraId="0682B4A9" w14:textId="51A43637" w:rsidR="00407ACE" w:rsidRDefault="00407ACE" w:rsidP="00407ACE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353809">
        <w:rPr>
          <w:rFonts w:cstheme="minorHAnsi"/>
          <w:b/>
          <w:sz w:val="24"/>
          <w:szCs w:val="24"/>
        </w:rPr>
        <w:t>„Westerplatte. Pamięć w ziemi zapisana”</w:t>
      </w:r>
    </w:p>
    <w:p w14:paraId="042B6BC9" w14:textId="4DC6D195" w:rsidR="00407ACE" w:rsidRDefault="00407ACE" w:rsidP="00407ACE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Niniejszym oświadczamy/y , że;</w:t>
      </w:r>
    </w:p>
    <w:p w14:paraId="616E729F" w14:textId="77777777" w:rsidR="00407ACE" w:rsidRPr="006D4DE9" w:rsidRDefault="00407ACE" w:rsidP="00407ACE">
      <w:pPr>
        <w:spacing w:after="0"/>
        <w:jc w:val="both"/>
        <w:rPr>
          <w:b/>
          <w:bCs/>
          <w:sz w:val="24"/>
          <w:szCs w:val="24"/>
        </w:rPr>
      </w:pPr>
    </w:p>
    <w:p w14:paraId="0392C344" w14:textId="7588C404" w:rsidR="00407ACE" w:rsidRPr="00407ACE" w:rsidRDefault="00407ACE" w:rsidP="00407ACE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bookmarkStart w:id="1" w:name="_Hlk109390403"/>
      <w:r w:rsidRPr="00407ACE">
        <w:rPr>
          <w:rFonts w:cstheme="minorHAnsi"/>
          <w:bCs/>
        </w:rPr>
        <w:t>nie podlegam</w:t>
      </w:r>
      <w:r w:rsidR="000972B7">
        <w:rPr>
          <w:rFonts w:cstheme="minorHAnsi"/>
          <w:bCs/>
        </w:rPr>
        <w:t>/y</w:t>
      </w:r>
      <w:r w:rsidRPr="00407ACE">
        <w:rPr>
          <w:rFonts w:cstheme="minorHAnsi"/>
          <w:bCs/>
        </w:rPr>
        <w:t xml:space="preserve"> wykluczeniu na podstawie </w:t>
      </w:r>
      <w:bookmarkEnd w:id="1"/>
      <w:r w:rsidRPr="00407ACE">
        <w:rPr>
          <w:rFonts w:cstheme="minorHAnsi"/>
          <w:b/>
          <w:bCs/>
        </w:rPr>
        <w:t xml:space="preserve">art. 7 ust.1 ustawy z dnia 13 kwietnia 2022 r. o szczególnych rozwiązaniach w zakresie przeciwdziałania wspieraniu agresji na Ukrainę </w:t>
      </w:r>
      <w:r w:rsidRPr="00407ACE">
        <w:rPr>
          <w:rFonts w:cstheme="minorHAnsi"/>
          <w:bCs/>
        </w:rPr>
        <w:t>oraz służących ochronie bezpieczeństwa narodowego.</w:t>
      </w:r>
    </w:p>
    <w:p w14:paraId="3C345AA1" w14:textId="22FDBF00" w:rsidR="00407ACE" w:rsidRDefault="00407ACE" w:rsidP="00407ACE">
      <w:pPr>
        <w:spacing w:after="0"/>
        <w:ind w:left="720"/>
        <w:jc w:val="both"/>
        <w:rPr>
          <w:rFonts w:cstheme="minorHAnsi"/>
          <w:bCs/>
        </w:rPr>
      </w:pPr>
    </w:p>
    <w:p w14:paraId="7B9531BF" w14:textId="77777777" w:rsidR="00407ACE" w:rsidRDefault="00407ACE" w:rsidP="00407ACE">
      <w:pPr>
        <w:spacing w:after="0"/>
        <w:ind w:left="720"/>
        <w:jc w:val="both"/>
        <w:rPr>
          <w:rFonts w:cstheme="minorHAnsi"/>
          <w:bCs/>
        </w:rPr>
      </w:pPr>
    </w:p>
    <w:p w14:paraId="20908C08" w14:textId="27BB8B6B" w:rsidR="00407ACE" w:rsidRPr="00407ACE" w:rsidRDefault="00407ACE" w:rsidP="00407ACE">
      <w:pPr>
        <w:suppressAutoHyphens/>
        <w:autoSpaceDE w:val="0"/>
        <w:spacing w:after="0" w:line="240" w:lineRule="auto"/>
        <w:ind w:left="720"/>
        <w:jc w:val="both"/>
        <w:rPr>
          <w:rFonts w:cstheme="minorHAnsi"/>
          <w:i/>
          <w:color w:val="000000"/>
          <w:sz w:val="20"/>
          <w:szCs w:val="20"/>
        </w:rPr>
      </w:pPr>
      <w:r w:rsidRPr="00407ACE">
        <w:rPr>
          <w:rFonts w:cstheme="minorHAnsi"/>
          <w:i/>
          <w:color w:val="000000"/>
          <w:sz w:val="20"/>
          <w:szCs w:val="20"/>
        </w:rPr>
        <w:t>W oparciu o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r>
        <w:rPr>
          <w:rFonts w:cstheme="minorHAnsi"/>
          <w:i/>
          <w:color w:val="000000"/>
          <w:sz w:val="20"/>
          <w:szCs w:val="20"/>
        </w:rPr>
        <w:t xml:space="preserve"> wyklucza się:</w:t>
      </w:r>
    </w:p>
    <w:p w14:paraId="6EC8FE3E" w14:textId="2E4B8C35" w:rsidR="00407ACE" w:rsidRPr="00407ACE" w:rsidRDefault="00407ACE" w:rsidP="00407ACE">
      <w:pPr>
        <w:spacing w:after="0"/>
        <w:jc w:val="both"/>
        <w:rPr>
          <w:rFonts w:cstheme="minorHAnsi"/>
          <w:bCs/>
          <w:i/>
          <w:sz w:val="20"/>
          <w:szCs w:val="20"/>
        </w:rPr>
      </w:pPr>
    </w:p>
    <w:p w14:paraId="72F2043E" w14:textId="3D7351EE" w:rsidR="00407ACE" w:rsidRPr="00407ACE" w:rsidRDefault="00407ACE" w:rsidP="00407ACE">
      <w:pPr>
        <w:numPr>
          <w:ilvl w:val="0"/>
          <w:numId w:val="3"/>
        </w:numPr>
        <w:spacing w:after="0"/>
        <w:jc w:val="both"/>
        <w:rPr>
          <w:rFonts w:cstheme="minorHAnsi"/>
          <w:bCs/>
          <w:i/>
          <w:sz w:val="20"/>
          <w:szCs w:val="20"/>
        </w:rPr>
      </w:pPr>
      <w:r w:rsidRPr="00407ACE">
        <w:rPr>
          <w:rFonts w:cstheme="minorHAnsi"/>
          <w:bCs/>
          <w:i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pkt. 3;</w:t>
      </w:r>
    </w:p>
    <w:p w14:paraId="4999A1E1" w14:textId="4BC3C42D" w:rsidR="00407ACE" w:rsidRPr="00407ACE" w:rsidRDefault="00407ACE" w:rsidP="00407ACE">
      <w:pPr>
        <w:numPr>
          <w:ilvl w:val="0"/>
          <w:numId w:val="3"/>
        </w:numPr>
        <w:spacing w:after="0"/>
        <w:jc w:val="both"/>
        <w:rPr>
          <w:rFonts w:cstheme="minorHAnsi"/>
          <w:bCs/>
          <w:i/>
          <w:sz w:val="20"/>
          <w:szCs w:val="20"/>
        </w:rPr>
      </w:pPr>
      <w:r w:rsidRPr="00407ACE">
        <w:rPr>
          <w:rFonts w:cstheme="minorHAnsi"/>
          <w:bCs/>
          <w:i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cstheme="minorHAnsi"/>
          <w:bCs/>
          <w:i/>
          <w:sz w:val="20"/>
          <w:szCs w:val="20"/>
        </w:rPr>
        <w:t xml:space="preserve"> </w:t>
      </w:r>
      <w:r w:rsidRPr="00407ACE">
        <w:rPr>
          <w:rFonts w:cstheme="minorHAnsi"/>
          <w:bCs/>
          <w:i/>
          <w:sz w:val="20"/>
          <w:szCs w:val="20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5E4092F" w14:textId="53336723" w:rsidR="00407ACE" w:rsidRPr="00407ACE" w:rsidRDefault="00407ACE" w:rsidP="00407ACE">
      <w:pPr>
        <w:numPr>
          <w:ilvl w:val="0"/>
          <w:numId w:val="3"/>
        </w:numPr>
        <w:spacing w:after="0"/>
        <w:jc w:val="both"/>
        <w:rPr>
          <w:rFonts w:cstheme="minorHAnsi"/>
          <w:bCs/>
          <w:i/>
          <w:sz w:val="20"/>
          <w:szCs w:val="20"/>
        </w:rPr>
      </w:pPr>
      <w:r w:rsidRPr="00407ACE">
        <w:rPr>
          <w:rFonts w:cstheme="minorHAnsi"/>
          <w:bCs/>
          <w:i/>
          <w:sz w:val="20"/>
          <w:szCs w:val="20"/>
        </w:rPr>
        <w:t>wykonawcę oraz uczestnika konkursu, którego jednostką dominującą  w rozumieniu art. 3 ust. 1 pkt.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1037338" w14:textId="77777777" w:rsidR="00407ACE" w:rsidRPr="00407ACE" w:rsidRDefault="00407ACE" w:rsidP="00407ACE">
      <w:pPr>
        <w:spacing w:after="0"/>
        <w:jc w:val="both"/>
        <w:rPr>
          <w:rFonts w:cstheme="minorHAnsi"/>
          <w:bCs/>
          <w:i/>
          <w:sz w:val="20"/>
          <w:szCs w:val="20"/>
        </w:rPr>
      </w:pPr>
    </w:p>
    <w:p w14:paraId="6C211154" w14:textId="77777777" w:rsidR="00407ACE" w:rsidRPr="00407ACE" w:rsidRDefault="00407ACE" w:rsidP="00407ACE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28130B4E" w14:textId="35A7B900" w:rsidR="00507F80" w:rsidRDefault="00762EC6" w:rsidP="00762EC6">
      <w:pPr>
        <w:ind w:left="5664"/>
      </w:pPr>
      <w:bookmarkStart w:id="2" w:name="_GoBack"/>
      <w:bookmarkEnd w:id="0"/>
      <w:bookmarkEnd w:id="2"/>
      <w:r>
        <w:t>………….…………………………………….</w:t>
      </w:r>
    </w:p>
    <w:p w14:paraId="7E71107C" w14:textId="7006D864" w:rsidR="00762EC6" w:rsidRPr="00762EC6" w:rsidRDefault="00762EC6" w:rsidP="00762EC6">
      <w:pPr>
        <w:ind w:left="5664"/>
        <w:rPr>
          <w:rFonts w:cstheme="minorHAnsi"/>
          <w:sz w:val="16"/>
          <w:szCs w:val="16"/>
        </w:rPr>
      </w:pPr>
      <w:r w:rsidRPr="00762EC6">
        <w:rPr>
          <w:rFonts w:cstheme="minorHAnsi"/>
          <w:sz w:val="16"/>
          <w:szCs w:val="16"/>
        </w:rPr>
        <w:t xml:space="preserve">Data i podpis osoby upoważnionej </w:t>
      </w:r>
      <w:r>
        <w:rPr>
          <w:rFonts w:cstheme="minorHAnsi"/>
          <w:sz w:val="16"/>
          <w:szCs w:val="16"/>
        </w:rPr>
        <w:t>do składania oświadczeń woli w imieniu uczestnika/ów konkursu</w:t>
      </w:r>
    </w:p>
    <w:sectPr w:rsidR="00762EC6" w:rsidRPr="00762E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93E6" w14:textId="77777777" w:rsidR="0033303D" w:rsidRDefault="0033303D" w:rsidP="00F12788">
      <w:pPr>
        <w:spacing w:after="0" w:line="240" w:lineRule="auto"/>
      </w:pPr>
      <w:r>
        <w:separator/>
      </w:r>
    </w:p>
  </w:endnote>
  <w:endnote w:type="continuationSeparator" w:id="0">
    <w:p w14:paraId="0B88B4A1" w14:textId="77777777" w:rsidR="0033303D" w:rsidRDefault="0033303D" w:rsidP="00F1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93707"/>
      <w:docPartObj>
        <w:docPartGallery w:val="Page Numbers (Bottom of Page)"/>
        <w:docPartUnique/>
      </w:docPartObj>
    </w:sdtPr>
    <w:sdtEndPr>
      <w:rPr>
        <w:i/>
      </w:rPr>
    </w:sdtEndPr>
    <w:sdtContent>
      <w:p w14:paraId="7D3DF832" w14:textId="16B90BA9" w:rsidR="00F12788" w:rsidRPr="000972B7" w:rsidRDefault="00F12788">
        <w:pPr>
          <w:pStyle w:val="Stopka"/>
          <w:jc w:val="right"/>
          <w:rPr>
            <w:i/>
          </w:rPr>
        </w:pPr>
        <w:r w:rsidRPr="000972B7">
          <w:rPr>
            <w:i/>
          </w:rPr>
          <w:fldChar w:fldCharType="begin"/>
        </w:r>
        <w:r w:rsidRPr="000972B7">
          <w:rPr>
            <w:i/>
          </w:rPr>
          <w:instrText>PAGE   \* MERGEFORMAT</w:instrText>
        </w:r>
        <w:r w:rsidRPr="000972B7">
          <w:rPr>
            <w:i/>
          </w:rPr>
          <w:fldChar w:fldCharType="separate"/>
        </w:r>
        <w:r w:rsidRPr="000972B7">
          <w:rPr>
            <w:i/>
          </w:rPr>
          <w:t>2</w:t>
        </w:r>
        <w:r w:rsidRPr="000972B7">
          <w:rPr>
            <w:i/>
          </w:rPr>
          <w:fldChar w:fldCharType="end"/>
        </w:r>
      </w:p>
    </w:sdtContent>
  </w:sdt>
  <w:p w14:paraId="746E90FC" w14:textId="1B4A9981" w:rsidR="00F12788" w:rsidRPr="000972B7" w:rsidRDefault="000972B7">
    <w:pPr>
      <w:pStyle w:val="Stopka"/>
      <w:rPr>
        <w:i/>
      </w:rPr>
    </w:pPr>
    <w:r w:rsidRPr="000972B7">
      <w:rPr>
        <w:i/>
      </w:rPr>
      <w:t xml:space="preserve">W przypadku uczestników wspólnie ubiegających się o udział w konkursie oświadczenie składa każdy </w:t>
    </w:r>
    <w:r>
      <w:rPr>
        <w:i/>
      </w:rPr>
      <w:t xml:space="preserve">z </w:t>
    </w:r>
    <w:r w:rsidRPr="000972B7">
      <w:rPr>
        <w:i/>
      </w:rPr>
      <w:t>uczestnik</w:t>
    </w:r>
    <w:r>
      <w:rPr>
        <w:i/>
      </w:rPr>
      <w:t>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5F71" w14:textId="77777777" w:rsidR="0033303D" w:rsidRDefault="0033303D" w:rsidP="00F12788">
      <w:pPr>
        <w:spacing w:after="0" w:line="240" w:lineRule="auto"/>
      </w:pPr>
      <w:r>
        <w:separator/>
      </w:r>
    </w:p>
  </w:footnote>
  <w:footnote w:type="continuationSeparator" w:id="0">
    <w:p w14:paraId="3D1BAA7C" w14:textId="77777777" w:rsidR="0033303D" w:rsidRDefault="0033303D" w:rsidP="00F1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33D"/>
    <w:multiLevelType w:val="hybridMultilevel"/>
    <w:tmpl w:val="ADA2BB42"/>
    <w:lvl w:ilvl="0" w:tplc="A5566C66">
      <w:start w:val="3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763"/>
    <w:multiLevelType w:val="hybridMultilevel"/>
    <w:tmpl w:val="4AD07BFE"/>
    <w:lvl w:ilvl="0" w:tplc="A3C2D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A2A"/>
    <w:multiLevelType w:val="hybridMultilevel"/>
    <w:tmpl w:val="0CB4C42C"/>
    <w:lvl w:ilvl="0" w:tplc="B1FC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1F"/>
    <w:rsid w:val="000972B7"/>
    <w:rsid w:val="0033303D"/>
    <w:rsid w:val="0039461F"/>
    <w:rsid w:val="00407ACE"/>
    <w:rsid w:val="00507F80"/>
    <w:rsid w:val="00762EC6"/>
    <w:rsid w:val="00E57D7B"/>
    <w:rsid w:val="00F1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5BCF"/>
  <w15:chartTrackingRefBased/>
  <w15:docId w15:val="{6FC4494C-B074-4934-BBE1-0FB9A082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88"/>
  </w:style>
  <w:style w:type="paragraph" w:styleId="Stopka">
    <w:name w:val="footer"/>
    <w:basedOn w:val="Normalny"/>
    <w:link w:val="StopkaZnak"/>
    <w:uiPriority w:val="99"/>
    <w:unhideWhenUsed/>
    <w:rsid w:val="00F1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m2ws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Adrych</dc:creator>
  <cp:keywords/>
  <dc:description/>
  <cp:lastModifiedBy>Elżbieta Adrych</cp:lastModifiedBy>
  <cp:revision>6</cp:revision>
  <dcterms:created xsi:type="dcterms:W3CDTF">2022-08-05T10:21:00Z</dcterms:created>
  <dcterms:modified xsi:type="dcterms:W3CDTF">2022-08-05T11:45:00Z</dcterms:modified>
</cp:coreProperties>
</file>