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C" w:rsidRPr="00700715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Załącznik nr 2 do SIWZ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700715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700715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FF2A07" w:rsidRPr="00700715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700715" w:rsidRDefault="00FF2A07" w:rsidP="00FF2A07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A70EC" w:rsidRPr="00700715" w:rsidRDefault="00FF2A07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prac: </w:t>
      </w:r>
    </w:p>
    <w:p w:rsidR="000A70EC" w:rsidRPr="00700715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dostawa </w:t>
      </w:r>
      <w:r w:rsidR="00644BEB" w:rsidRPr="00700715">
        <w:rPr>
          <w:rFonts w:ascii="Times New Roman" w:hAnsi="Times New Roman" w:cs="Times New Roman"/>
          <w:b/>
        </w:rPr>
        <w:t>gadżetów</w:t>
      </w:r>
      <w:r w:rsidR="005321A5" w:rsidRPr="00700715">
        <w:rPr>
          <w:rFonts w:ascii="Times New Roman" w:hAnsi="Times New Roman" w:cs="Times New Roman"/>
          <w:b/>
        </w:rPr>
        <w:t xml:space="preserve"> dla Muzeum II Wojny Światowej w Gdańsku</w:t>
      </w:r>
      <w:r w:rsidRPr="00700715">
        <w:rPr>
          <w:rFonts w:ascii="Times New Roman" w:hAnsi="Times New Roman" w:cs="Times New Roman"/>
          <w:b/>
        </w:rPr>
        <w:t xml:space="preserve"> 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– </w:t>
      </w:r>
      <w:r w:rsidR="000C1E0F" w:rsidRPr="00700715">
        <w:rPr>
          <w:rFonts w:ascii="Times New Roman" w:hAnsi="Times New Roman" w:cs="Times New Roman"/>
          <w:b/>
        </w:rPr>
        <w:t>dostawa gadżetów</w:t>
      </w:r>
    </w:p>
    <w:p w:rsidR="000A70EC" w:rsidRPr="00700715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Cenę za wykonanie przedmiotu zamówienia</w:t>
      </w:r>
      <w:r w:rsidR="004F415A" w:rsidRPr="00700715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E60A9B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Skarbowym,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p w:rsidR="001506ED" w:rsidRDefault="001506ED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8499" w:type="dxa"/>
        <w:tblCellMar>
          <w:left w:w="70" w:type="dxa"/>
          <w:right w:w="70" w:type="dxa"/>
        </w:tblCellMar>
        <w:tblLook w:val="04A0"/>
      </w:tblPr>
      <w:tblGrid>
        <w:gridCol w:w="3251"/>
        <w:gridCol w:w="860"/>
        <w:gridCol w:w="1434"/>
        <w:gridCol w:w="1180"/>
        <w:gridCol w:w="1774"/>
      </w:tblGrid>
      <w:tr w:rsidR="001506ED" w:rsidRPr="009661E3" w:rsidTr="001506ED">
        <w:trPr>
          <w:trHeight w:val="1141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210169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Cena jednostkowa do netto </w:t>
            </w:r>
            <w:r w:rsid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do 2 miejsc po przecinku</w:t>
            </w: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6ED" w:rsidRPr="00210169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kolumna 2x3)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210169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kolumna 3 powiększona o stawkę VAT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506ED" w:rsidRPr="009661E3" w:rsidTr="00A9663F">
        <w:trPr>
          <w:trHeight w:val="330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506ED" w:rsidRPr="009661E3" w:rsidTr="00A9663F">
        <w:trPr>
          <w:trHeight w:val="63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Kubek metalowy, emaliowany z uchem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Podkładka pod mysz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lang w:eastAsia="pl-PL"/>
              </w:rPr>
              <w:t>Czapka z daszkiem dziecięca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Chusta bandana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Przypinka okrągła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Gumka do mazania z temperówką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7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Linijka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Piórnik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Notatnik A5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Notatnik ekologiczny A5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39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9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Notes ekologiczny</w:t>
            </w:r>
            <w:r w:rsidR="00C052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C05229" w:rsidRPr="00C05229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A5</w:t>
            </w:r>
            <w:r w:rsidRPr="00C0522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</w:t>
            </w:r>
            <w:proofErr w:type="spellStart"/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planerem</w:t>
            </w:r>
            <w:proofErr w:type="spellEnd"/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661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tygodniowym</w:t>
            </w: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Parasol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39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Filiżanka ceramiczna ze spodkiem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9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Pióro </w:t>
            </w:r>
            <w:r w:rsidR="00C05229" w:rsidRPr="00C05229">
              <w:rPr>
                <w:rFonts w:ascii="Times New Roman" w:eastAsia="Times New Roman" w:hAnsi="Times New Roman" w:cs="Times New Roman"/>
                <w:strike/>
                <w:color w:val="FF0000"/>
                <w:lang w:eastAsia="pl-PL"/>
              </w:rPr>
              <w:t>kulkowe</w:t>
            </w:r>
            <w:r w:rsidR="00C05229" w:rsidRPr="00C05229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 </w:t>
            </w:r>
            <w:r w:rsidR="0093358A" w:rsidRPr="00C0522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wieczne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4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Wizytownik</w:t>
            </w:r>
            <w:bookmarkStart w:id="0" w:name="_GoBack"/>
            <w:bookmarkEnd w:id="0"/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papierowa 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 laserowy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Skórzana teczka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7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Jedwabna apaszka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Apaszka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9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kosmetyczka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9661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Kartonowe gogle VR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ekologiczny długopis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Długopis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9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Ołówek drewniany z gumką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9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bawełniana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bawełniana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8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Puzzle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koszulka bawełniana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smycz z karabińczykiem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kredek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4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JO-JO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ceramiczny kubek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kubek ze słomy pszenicznej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Płócienny </w:t>
            </w:r>
            <w:r w:rsidRPr="009661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plecak</w:t>
            </w: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sznurkiem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linka zwijana z klipsem do identyfikatora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Apaszka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Czapka wojskowa typu </w:t>
            </w:r>
            <w:proofErr w:type="spellStart"/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Soldier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Etui na karty kredytowe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4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Etui na okulary ze ściereczką do okularów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3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Etui na słuchawki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Karty Piotruś Pan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Kosmetyczka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41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Krawat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Kubek metalowy z uchwytem w postaci karabinka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3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Manierka wojskowa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Muszka wiązana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Notatnik A5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Notes A5 retro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7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Power bank 10000mAh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Skarpety ze wzorem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Szelki z karasiem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8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Wieszak na torebki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2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Zawieszka identyfikator do bagażu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506ED" w:rsidRPr="00700715" w:rsidRDefault="001506ED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C7D5C" w:rsidRPr="00700715" w:rsidRDefault="00CC7D5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</w:t>
      </w:r>
      <w:r w:rsidR="00B24B1D">
        <w:rPr>
          <w:rFonts w:ascii="Times New Roman" w:hAnsi="Times New Roman" w:cs="Times New Roman"/>
        </w:rPr>
        <w:t>:</w:t>
      </w:r>
    </w:p>
    <w:p w:rsidR="002F162B" w:rsidRPr="00700715" w:rsidRDefault="00334C3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</w:t>
      </w:r>
      <w:r w:rsidR="00A854BE" w:rsidRPr="00700715">
        <w:rPr>
          <w:rFonts w:ascii="Times New Roman" w:hAnsi="Times New Roman" w:cs="Times New Roman"/>
          <w:b/>
        </w:rPr>
        <w:t>0 do 16</w:t>
      </w:r>
      <w:r w:rsidR="002F162B" w:rsidRPr="00700715">
        <w:rPr>
          <w:rFonts w:ascii="Times New Roman" w:hAnsi="Times New Roman" w:cs="Times New Roman"/>
          <w:b/>
        </w:rPr>
        <w:t xml:space="preserve"> dni kalendarzowych/ </w:t>
      </w:r>
      <w:r w:rsidRPr="00700715">
        <w:rPr>
          <w:rFonts w:ascii="Times New Roman" w:hAnsi="Times New Roman" w:cs="Times New Roman"/>
          <w:b/>
        </w:rPr>
        <w:t>powyżej  16 do 21</w:t>
      </w:r>
      <w:r w:rsidR="002F162B" w:rsidRPr="00700715">
        <w:rPr>
          <w:rFonts w:ascii="Times New Roman" w:hAnsi="Times New Roman" w:cs="Times New Roman"/>
          <w:b/>
        </w:rPr>
        <w:t xml:space="preserve"> dni kalendarzowych *</w:t>
      </w:r>
    </w:p>
    <w:p w:rsidR="002F162B" w:rsidRPr="00700715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</w:t>
      </w:r>
      <w:r w:rsidR="00334C3B" w:rsidRPr="00700715">
        <w:rPr>
          <w:rFonts w:ascii="Times New Roman" w:hAnsi="Times New Roman" w:cs="Times New Roman"/>
        </w:rPr>
        <w:t>n wykonania zamówienia tj. do 21</w:t>
      </w:r>
      <w:r w:rsidRPr="00700715">
        <w:rPr>
          <w:rFonts w:ascii="Times New Roman" w:hAnsi="Times New Roman" w:cs="Times New Roman"/>
        </w:rPr>
        <w:t xml:space="preserve"> dni kalendarzowych</w:t>
      </w:r>
    </w:p>
    <w:p w:rsidR="009C783B" w:rsidRPr="00700715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cena ryczałtowa wskazana w ust. 1 lub/i ust. </w:t>
      </w:r>
      <w:r w:rsidR="00392251" w:rsidRPr="00700715">
        <w:rPr>
          <w:rFonts w:ascii="Times New Roman" w:hAnsi="Times New Roman" w:cs="Times New Roman"/>
        </w:rPr>
        <w:t>3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700715">
        <w:rPr>
          <w:rFonts w:ascii="Times New Roman" w:hAnsi="Times New Roman" w:cs="Times New Roman"/>
        </w:rPr>
        <w:t>ad</w:t>
      </w:r>
      <w:r w:rsidRPr="00700715">
        <w:rPr>
          <w:rFonts w:ascii="Times New Roman" w:hAnsi="Times New Roman" w:cs="Times New Roman"/>
        </w:rPr>
        <w:t>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</w:t>
      </w:r>
      <w:proofErr w:type="spellStart"/>
      <w:r w:rsidRPr="00700715">
        <w:rPr>
          <w:rFonts w:ascii="Times New Roman" w:hAnsi="Times New Roman" w:cs="Times New Roman"/>
        </w:rPr>
        <w:t>emy</w:t>
      </w:r>
      <w:proofErr w:type="spellEnd"/>
      <w:r w:rsidRPr="00700715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0A70EC" w:rsidRPr="00700715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700715">
              <w:rPr>
                <w:rFonts w:ascii="Times New Roman" w:hAnsi="Times New Roman" w:cs="Times New Roman"/>
              </w:rPr>
              <w:t>/</w:t>
            </w:r>
            <w:r w:rsidR="00B53DC0" w:rsidRPr="00700715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700715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0A70EC" w:rsidRPr="00700715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700715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54424" w:rsidRPr="00700715" w:rsidRDefault="00B53DC0" w:rsidP="0043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</w:t>
      </w:r>
      <w:r w:rsidR="00774632"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Pr="00700715">
        <w:rPr>
          <w:rFonts w:ascii="Times New Roman" w:hAnsi="Times New Roman" w:cs="Times New Roman"/>
          <w:sz w:val="20"/>
          <w:szCs w:val="20"/>
        </w:rPr>
        <w:t>art. 2</w:t>
      </w:r>
      <w:r w:rsidR="00392251" w:rsidRPr="00700715">
        <w:rPr>
          <w:rFonts w:ascii="Times New Roman" w:hAnsi="Times New Roman" w:cs="Times New Roman"/>
          <w:sz w:val="20"/>
          <w:szCs w:val="20"/>
        </w:rPr>
        <w:t>9</w:t>
      </w:r>
      <w:r w:rsidRPr="00700715">
        <w:rPr>
          <w:rFonts w:ascii="Times New Roman" w:hAnsi="Times New Roman" w:cs="Times New Roman"/>
          <w:sz w:val="20"/>
          <w:szCs w:val="20"/>
        </w:rPr>
        <w:t>7 ustawy z dnia 6 cz</w:t>
      </w:r>
      <w:r w:rsidR="00AD395D" w:rsidRPr="00700715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="00392251" w:rsidRPr="00700715">
        <w:rPr>
          <w:rFonts w:ascii="Times New Roman" w:hAnsi="Times New Roman" w:cs="Times New Roman"/>
          <w:sz w:val="20"/>
          <w:szCs w:val="20"/>
        </w:rPr>
        <w:t>tj. „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700715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65" w:rsidRDefault="003A0565" w:rsidP="00B24B1D">
      <w:pPr>
        <w:spacing w:after="0" w:line="240" w:lineRule="auto"/>
      </w:pPr>
      <w:r>
        <w:separator/>
      </w:r>
    </w:p>
  </w:endnote>
  <w:endnote w:type="continuationSeparator" w:id="0">
    <w:p w:rsidR="003A0565" w:rsidRDefault="003A0565" w:rsidP="00B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65" w:rsidRDefault="003A0565" w:rsidP="00B24B1D">
      <w:pPr>
        <w:spacing w:after="0" w:line="240" w:lineRule="auto"/>
      </w:pPr>
      <w:r>
        <w:separator/>
      </w:r>
    </w:p>
  </w:footnote>
  <w:footnote w:type="continuationSeparator" w:id="0">
    <w:p w:rsidR="003A0565" w:rsidRDefault="003A0565" w:rsidP="00B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na Paradowska">
    <w15:presenceInfo w15:providerId="AD" w15:userId="S-1-5-21-2269507619-2331054649-1893901150-37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EC"/>
    <w:rsid w:val="00026E89"/>
    <w:rsid w:val="00045883"/>
    <w:rsid w:val="000556D0"/>
    <w:rsid w:val="0007236D"/>
    <w:rsid w:val="000A70EC"/>
    <w:rsid w:val="000B1D5A"/>
    <w:rsid w:val="000C1E0F"/>
    <w:rsid w:val="000F4095"/>
    <w:rsid w:val="00113BC3"/>
    <w:rsid w:val="001506ED"/>
    <w:rsid w:val="0019024A"/>
    <w:rsid w:val="001F61C3"/>
    <w:rsid w:val="00201B53"/>
    <w:rsid w:val="00210169"/>
    <w:rsid w:val="00226088"/>
    <w:rsid w:val="002439EF"/>
    <w:rsid w:val="002476D9"/>
    <w:rsid w:val="00265C1E"/>
    <w:rsid w:val="002A48FD"/>
    <w:rsid w:val="002C2F11"/>
    <w:rsid w:val="002D63BD"/>
    <w:rsid w:val="002F162B"/>
    <w:rsid w:val="002F6222"/>
    <w:rsid w:val="00334C3B"/>
    <w:rsid w:val="00392251"/>
    <w:rsid w:val="003A0565"/>
    <w:rsid w:val="004141EF"/>
    <w:rsid w:val="00431EB7"/>
    <w:rsid w:val="00440270"/>
    <w:rsid w:val="00445304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70937"/>
    <w:rsid w:val="00576EA8"/>
    <w:rsid w:val="00581A88"/>
    <w:rsid w:val="005834DC"/>
    <w:rsid w:val="005A0AFF"/>
    <w:rsid w:val="005A1D12"/>
    <w:rsid w:val="005A383B"/>
    <w:rsid w:val="005E736D"/>
    <w:rsid w:val="005F0697"/>
    <w:rsid w:val="006239E9"/>
    <w:rsid w:val="00644BEB"/>
    <w:rsid w:val="00654242"/>
    <w:rsid w:val="006631C5"/>
    <w:rsid w:val="00663452"/>
    <w:rsid w:val="006C7B2C"/>
    <w:rsid w:val="006D33DD"/>
    <w:rsid w:val="006F73F8"/>
    <w:rsid w:val="00700715"/>
    <w:rsid w:val="00714BD7"/>
    <w:rsid w:val="00774632"/>
    <w:rsid w:val="00775C79"/>
    <w:rsid w:val="00782152"/>
    <w:rsid w:val="00792919"/>
    <w:rsid w:val="007972AC"/>
    <w:rsid w:val="007D56C2"/>
    <w:rsid w:val="007D5CF9"/>
    <w:rsid w:val="007E6672"/>
    <w:rsid w:val="00816CA1"/>
    <w:rsid w:val="00901EDF"/>
    <w:rsid w:val="00911001"/>
    <w:rsid w:val="0093358A"/>
    <w:rsid w:val="00940545"/>
    <w:rsid w:val="00942ACC"/>
    <w:rsid w:val="009542F1"/>
    <w:rsid w:val="0096020C"/>
    <w:rsid w:val="00980D56"/>
    <w:rsid w:val="00984A63"/>
    <w:rsid w:val="0099148E"/>
    <w:rsid w:val="009C783B"/>
    <w:rsid w:val="009E245F"/>
    <w:rsid w:val="00A461AF"/>
    <w:rsid w:val="00A564F0"/>
    <w:rsid w:val="00A6044C"/>
    <w:rsid w:val="00A835FB"/>
    <w:rsid w:val="00A854BE"/>
    <w:rsid w:val="00A9123D"/>
    <w:rsid w:val="00A94DAB"/>
    <w:rsid w:val="00AA4317"/>
    <w:rsid w:val="00AA7A4D"/>
    <w:rsid w:val="00AD395D"/>
    <w:rsid w:val="00AE1F3B"/>
    <w:rsid w:val="00AE75B5"/>
    <w:rsid w:val="00B011C1"/>
    <w:rsid w:val="00B24B1D"/>
    <w:rsid w:val="00B407DF"/>
    <w:rsid w:val="00B51475"/>
    <w:rsid w:val="00B53DC0"/>
    <w:rsid w:val="00B701A6"/>
    <w:rsid w:val="00B721A3"/>
    <w:rsid w:val="00BC2414"/>
    <w:rsid w:val="00BD7FCD"/>
    <w:rsid w:val="00C05229"/>
    <w:rsid w:val="00C437C4"/>
    <w:rsid w:val="00C52098"/>
    <w:rsid w:val="00C633C4"/>
    <w:rsid w:val="00CC7D5C"/>
    <w:rsid w:val="00CE2F14"/>
    <w:rsid w:val="00CF2DAB"/>
    <w:rsid w:val="00CF5168"/>
    <w:rsid w:val="00D2517C"/>
    <w:rsid w:val="00D63CAC"/>
    <w:rsid w:val="00D7450D"/>
    <w:rsid w:val="00D9020A"/>
    <w:rsid w:val="00D94FA6"/>
    <w:rsid w:val="00DB495D"/>
    <w:rsid w:val="00E2070B"/>
    <w:rsid w:val="00E54424"/>
    <w:rsid w:val="00E56656"/>
    <w:rsid w:val="00E60A9B"/>
    <w:rsid w:val="00EB13BB"/>
    <w:rsid w:val="00EB7047"/>
    <w:rsid w:val="00EC3F57"/>
    <w:rsid w:val="00EF49A1"/>
    <w:rsid w:val="00F040C2"/>
    <w:rsid w:val="00F17B51"/>
    <w:rsid w:val="00F235BE"/>
    <w:rsid w:val="00F50C54"/>
    <w:rsid w:val="00F56EDE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E2C3-84BD-4C9A-A75B-1F56560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a.bujak</cp:lastModifiedBy>
  <cp:revision>9</cp:revision>
  <cp:lastPrinted>2018-08-02T10:03:00Z</cp:lastPrinted>
  <dcterms:created xsi:type="dcterms:W3CDTF">2020-09-11T13:20:00Z</dcterms:created>
  <dcterms:modified xsi:type="dcterms:W3CDTF">2020-10-14T13:44:00Z</dcterms:modified>
</cp:coreProperties>
</file>